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A9" w:rsidRDefault="006651A9">
      <w:pPr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bottomFromText="160" w:vertAnchor="page" w:tblpY="1424"/>
        <w:tblW w:w="0" w:type="auto"/>
        <w:tblLook w:val="01E0" w:firstRow="1" w:lastRow="1" w:firstColumn="1" w:lastColumn="1" w:noHBand="0" w:noVBand="0"/>
      </w:tblPr>
      <w:tblGrid>
        <w:gridCol w:w="8720"/>
      </w:tblGrid>
      <w:tr w:rsidR="006651A9">
        <w:trPr>
          <w:trHeight w:val="830"/>
        </w:trPr>
        <w:tc>
          <w:tcPr>
            <w:tcW w:w="9355" w:type="dxa"/>
            <w:hideMark/>
          </w:tcPr>
          <w:p w:rsidR="006651A9" w:rsidRDefault="00B00CAB" w:rsidP="00B00CA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Забайкальский край</w:t>
            </w:r>
          </w:p>
          <w:p w:rsidR="006651A9" w:rsidRDefault="00B00CA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Муниципальный район «Могойтуйский район» </w:t>
            </w:r>
          </w:p>
        </w:tc>
      </w:tr>
      <w:tr w:rsidR="006651A9">
        <w:trPr>
          <w:trHeight w:val="561"/>
        </w:trPr>
        <w:tc>
          <w:tcPr>
            <w:tcW w:w="9355" w:type="dxa"/>
            <w:hideMark/>
          </w:tcPr>
          <w:p w:rsidR="006651A9" w:rsidRDefault="00B00CAB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СОВЕТ СЕЛЬСКОГО ПОСЕЛЕНИЯ «БОРЖИГАНТАЙ»</w:t>
            </w:r>
          </w:p>
        </w:tc>
      </w:tr>
      <w:tr w:rsidR="006651A9">
        <w:trPr>
          <w:trHeight w:val="550"/>
        </w:trPr>
        <w:tc>
          <w:tcPr>
            <w:tcW w:w="9355" w:type="dxa"/>
            <w:hideMark/>
          </w:tcPr>
          <w:p w:rsidR="006651A9" w:rsidRDefault="00B00CAB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</w:t>
            </w:r>
          </w:p>
        </w:tc>
      </w:tr>
      <w:tr w:rsidR="006651A9">
        <w:tc>
          <w:tcPr>
            <w:tcW w:w="9355" w:type="dxa"/>
            <w:hideMark/>
          </w:tcPr>
          <w:p w:rsidR="006651A9" w:rsidRDefault="00B00CAB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10.02.2025                                                                 </w:t>
            </w:r>
            <w:r w:rsidR="00DA354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 w:rsidR="00DA3549">
              <w:rPr>
                <w:rFonts w:ascii="Times New Roman" w:eastAsia="Times New Roman" w:hAnsi="Times New Roman"/>
                <w:sz w:val="28"/>
                <w:szCs w:val="28"/>
              </w:rPr>
              <w:t xml:space="preserve"> 46-1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51A9">
        <w:tc>
          <w:tcPr>
            <w:tcW w:w="9355" w:type="dxa"/>
            <w:hideMark/>
          </w:tcPr>
          <w:p w:rsidR="006651A9" w:rsidRDefault="00B00CAB">
            <w:pPr>
              <w:spacing w:line="25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с. Боржигантай </w:t>
            </w:r>
          </w:p>
        </w:tc>
      </w:tr>
    </w:tbl>
    <w:p w:rsidR="006651A9" w:rsidRDefault="00B00CAB">
      <w:pPr>
        <w:pStyle w:val="ConsPlusNormal"/>
        <w:ind w:right="-18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«Боржигантай» от 28.12.2024 года № 45-2 «О бюджете сельского поселения «Боржигантай» на 2025 год плановый период 2026 и 2027 годы»</w:t>
      </w:r>
    </w:p>
    <w:p w:rsidR="006651A9" w:rsidRDefault="006651A9">
      <w:pPr>
        <w:pStyle w:val="ConsPlusNormal"/>
        <w:ind w:right="-18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51A9" w:rsidRDefault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Решение Совета сельского поселения «Боржигантай» от 28.12.2024 года № 45-2 «О бюджете сельского поселения «Боржигантай» на 2025 год и плановый период 2026 и 2027 годы», следующие изменения и дополнения:</w:t>
      </w:r>
    </w:p>
    <w:p w:rsidR="006651A9" w:rsidRDefault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Статью 1 изложить в следующей редакции «Утвердить бюджет сельского поселения «Боржигантай» на 2025 год по доходам в сумме 6298,10 тысяч рублей, по расходам в сумме 6298,10 тысяч рублей;</w:t>
      </w:r>
    </w:p>
    <w:p w:rsidR="006651A9" w:rsidRDefault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 В приложения 11, 13 внести изменения: </w:t>
      </w:r>
    </w:p>
    <w:p w:rsidR="006651A9" w:rsidRDefault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приложении 11, 13 уменьшить лимиты по КБК 80201130000092300247 (Доп. кл. 02-2-510-23) на 730400,00 рублей;</w:t>
      </w:r>
    </w:p>
    <w:p w:rsidR="006651A9" w:rsidRDefault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увеличить лимиты по КБК 80205050000060500247 (Доп. кл. 02-2-510-23) на 180000,00 рублей;</w:t>
      </w:r>
    </w:p>
    <w:p w:rsidR="006651A9" w:rsidRDefault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увеличить лимиты по КБК 80208010000092300247 (Доп. кл. 02-2-510-23) на 550400,00 рублей;</w:t>
      </w:r>
    </w:p>
    <w:p w:rsidR="006651A9" w:rsidRDefault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уменьшить лимиты по КБК 80201130000092300244 на 3000,00 рублей;</w:t>
      </w:r>
    </w:p>
    <w:p w:rsidR="006651A9" w:rsidRDefault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увеличить лимиты по КБК 80201110000000705870 на 3000,00 рублей.</w:t>
      </w:r>
    </w:p>
    <w:p w:rsidR="006651A9" w:rsidRDefault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51A9" w:rsidRDefault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после его официального обнародования.</w:t>
      </w:r>
    </w:p>
    <w:p w:rsidR="006651A9" w:rsidRDefault="006651A9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51A9" w:rsidRPr="00B00CAB" w:rsidRDefault="00B00CAB" w:rsidP="00B00CAB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Боржигантай»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С.П. Бузов</w:t>
      </w:r>
    </w:p>
    <w:p w:rsidR="006651A9" w:rsidRDefault="006651A9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6651A9" w:rsidRDefault="00B00CA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 № 11</w:t>
      </w:r>
    </w:p>
    <w:p w:rsidR="006651A9" w:rsidRDefault="00B00CA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6651A9" w:rsidRDefault="00B00CA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10 февраля 2025 г №</w:t>
      </w:r>
      <w:r w:rsidR="00DA3549">
        <w:rPr>
          <w:rFonts w:ascii="Times New Roman" w:eastAsia="Times New Roman" w:hAnsi="Times New Roman"/>
          <w:sz w:val="24"/>
          <w:szCs w:val="24"/>
        </w:rPr>
        <w:t xml:space="preserve"> 46-1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51A9" w:rsidRDefault="006651A9">
      <w:pPr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651A9" w:rsidRDefault="00B00CA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Объем и распределение бюджетных ассигнований бюджета сельского поселения «Боржигантай»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6651A9" w:rsidRDefault="00B00CA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на 2025 год</w:t>
      </w:r>
    </w:p>
    <w:p w:rsidR="006651A9" w:rsidRDefault="00B00CAB">
      <w:pPr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1"/>
        <w:gridCol w:w="1032"/>
        <w:gridCol w:w="1172"/>
        <w:gridCol w:w="1677"/>
        <w:gridCol w:w="1032"/>
        <w:gridCol w:w="1256"/>
      </w:tblGrid>
      <w:tr w:rsidR="006651A9">
        <w:trPr>
          <w:trHeight w:val="483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 xml:space="preserve">Наименование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Код раздела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Код подраздела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Код целевой статьи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Код вида расходов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Сумма</w:t>
            </w:r>
          </w:p>
        </w:tc>
      </w:tr>
      <w:tr w:rsidR="006651A9">
        <w:trPr>
          <w:trHeight w:val="304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6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4599,20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810,90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Глава сельского поселения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810,90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615,10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185,80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Прочие выплаты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10,00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875,30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875,30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656,90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198,40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Прочие выплаты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0000020400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20,00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Резервный фонд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3,00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Резервный фонд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0000000705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3,00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</w:p>
          <w:p w:rsidR="006651A9" w:rsidRDefault="00B00CA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2910,00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2910,00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Непрограммные расходы в сфере управления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1312,20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1007,80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304,40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1476,80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Уплата налогов и сборов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851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43,60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Уплата налогов и сборов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852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2,40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Работы услуги по содержанию имущества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1,60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Прочие работы услуги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49,00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Увеличение стоимости материальных запасов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24,40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216,70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0000051180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0000051180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216,70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0000051180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166,50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0000051180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50,20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193,60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0000024799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193,60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 xml:space="preserve">Расходы на выплаты персоналу </w:t>
            </w:r>
            <w:r>
              <w:rPr>
                <w:rFonts w:ascii="Times New Roman" w:eastAsia="Times New Roman" w:hAnsi="Times New Roman"/>
                <w:bCs/>
                <w:sz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0000024799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193,60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0000024799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148,70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0000024799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44,90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0000024799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 xml:space="preserve">         200,50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Дорожное хозяйство (дорожный фонд)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200,50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Дорожный фонд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0000031522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200,50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Жилищно-комунальное хозяйство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180,00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Расходы на благоустройство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0000060500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180,00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550,40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Коммунальные услуги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550,40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357,70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0000049202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321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357,70</w:t>
            </w:r>
          </w:p>
        </w:tc>
      </w:tr>
      <w:tr w:rsidR="006651A9">
        <w:trPr>
          <w:trHeight w:val="39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ВСЕГО РАСХОДОВ: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6298,10</w:t>
            </w:r>
          </w:p>
        </w:tc>
      </w:tr>
    </w:tbl>
    <w:p w:rsidR="006651A9" w:rsidRDefault="006651A9">
      <w:pPr>
        <w:rPr>
          <w:rFonts w:ascii="Times New Roman" w:eastAsia="Times New Roman" w:hAnsi="Times New Roman"/>
          <w:szCs w:val="28"/>
        </w:rPr>
      </w:pPr>
    </w:p>
    <w:p w:rsidR="00DA3549" w:rsidRDefault="00DA3549">
      <w:pPr>
        <w:rPr>
          <w:rFonts w:ascii="Times New Roman" w:eastAsia="Times New Roman" w:hAnsi="Times New Roman"/>
          <w:szCs w:val="28"/>
        </w:rPr>
      </w:pPr>
    </w:p>
    <w:p w:rsidR="00DA3549" w:rsidRDefault="00DA3549">
      <w:pPr>
        <w:rPr>
          <w:rFonts w:ascii="Times New Roman" w:eastAsia="Times New Roman" w:hAnsi="Times New Roman"/>
          <w:szCs w:val="28"/>
        </w:rPr>
      </w:pPr>
    </w:p>
    <w:p w:rsidR="00DA3549" w:rsidRDefault="00DA3549">
      <w:pPr>
        <w:rPr>
          <w:rFonts w:ascii="Times New Roman" w:eastAsia="Times New Roman" w:hAnsi="Times New Roman"/>
          <w:szCs w:val="28"/>
        </w:rPr>
      </w:pPr>
    </w:p>
    <w:p w:rsidR="006651A9" w:rsidRDefault="006651A9">
      <w:pPr>
        <w:rPr>
          <w:rFonts w:ascii="Times New Roman" w:eastAsia="Times New Roman" w:hAnsi="Times New Roman"/>
          <w:szCs w:val="28"/>
        </w:rPr>
      </w:pPr>
    </w:p>
    <w:p w:rsidR="006651A9" w:rsidRDefault="006651A9">
      <w:pPr>
        <w:jc w:val="right"/>
        <w:rPr>
          <w:rFonts w:ascii="Times New Roman" w:eastAsia="Times New Roman" w:hAnsi="Times New Roman"/>
          <w:sz w:val="24"/>
          <w:szCs w:val="24"/>
        </w:rPr>
      </w:pPr>
    </w:p>
    <w:p w:rsidR="006651A9" w:rsidRDefault="00B00CA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 13</w:t>
      </w:r>
    </w:p>
    <w:p w:rsidR="006651A9" w:rsidRDefault="00B00CAB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проекту решения Совета сельского поселения «О бюджете сельского поселения «Боржигантай» на 2025 год и плановый период 2026 и 2027 годов</w:t>
      </w:r>
    </w:p>
    <w:p w:rsidR="006651A9" w:rsidRDefault="00B00CAB" w:rsidP="00DA3549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от 10 февраля 2025 г № </w:t>
      </w:r>
      <w:r w:rsidR="00DA3549">
        <w:rPr>
          <w:rFonts w:ascii="Times New Roman" w:eastAsia="Times New Roman" w:hAnsi="Times New Roman"/>
          <w:sz w:val="24"/>
          <w:szCs w:val="24"/>
        </w:rPr>
        <w:t>46-1</w:t>
      </w:r>
    </w:p>
    <w:p w:rsidR="006651A9" w:rsidRDefault="00B00CAB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Ведомственная структура расходов бюджета сельского поселения «Боржигантай» на 2025 год</w:t>
      </w:r>
    </w:p>
    <w:p w:rsidR="006651A9" w:rsidRDefault="00B00CAB">
      <w:pPr>
        <w:keepNext/>
        <w:jc w:val="right"/>
        <w:rPr>
          <w:rFonts w:ascii="Times New Roman" w:eastAsia="Times New Roman" w:hAnsi="Times New Roman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(тыс. рублей)</w:t>
      </w:r>
    </w:p>
    <w:tbl>
      <w:tblPr>
        <w:tblW w:w="5537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3413"/>
        <w:gridCol w:w="944"/>
        <w:gridCol w:w="661"/>
        <w:gridCol w:w="923"/>
        <w:gridCol w:w="1002"/>
        <w:gridCol w:w="854"/>
        <w:gridCol w:w="966"/>
        <w:gridCol w:w="894"/>
      </w:tblGrid>
      <w:tr w:rsidR="006651A9">
        <w:trPr>
          <w:trHeight w:val="1281"/>
          <w:tblHeader/>
        </w:trPr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Наименование главного распорядителя средств бюджета сельского поселения «Боржигантай» разделов, подразделов, целевых статей и видов расходов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Код главного распорядителя средств бюджета</w:t>
            </w:r>
          </w:p>
        </w:tc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Коды классификации расходов </w:t>
            </w:r>
          </w:p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бюджета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Сумма</w:t>
            </w:r>
          </w:p>
        </w:tc>
      </w:tr>
      <w:tr w:rsidR="006651A9">
        <w:trPr>
          <w:trHeight w:val="1281"/>
          <w:tblHeader/>
        </w:trPr>
        <w:tc>
          <w:tcPr>
            <w:tcW w:w="1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Раз-дел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Под-раздел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Целе-вая статья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Вид расхо-дов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в том числе </w:t>
            </w:r>
          </w:p>
          <w:p w:rsidR="006651A9" w:rsidRDefault="00B00CAB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средства выше-</w:t>
            </w:r>
          </w:p>
          <w:p w:rsidR="006651A9" w:rsidRDefault="00B00CAB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стоящих бюдже-</w:t>
            </w:r>
          </w:p>
          <w:p w:rsidR="006651A9" w:rsidRDefault="00B00CAB">
            <w:pPr>
              <w:spacing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тов</w:t>
            </w: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</w:t>
            </w:r>
          </w:p>
        </w:tc>
      </w:tr>
      <w:tr w:rsidR="006651A9">
        <w:trPr>
          <w:trHeight w:val="21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Администрация сельского поселения «Боржигантай»</w:t>
            </w: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4599,20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810,90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Глава сельского поселения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615,10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000000300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185,80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 w:rsidTr="00DA3549">
        <w:trPr>
          <w:trHeight w:val="795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Прочие выплаты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</w:p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875,30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875,30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656,90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198,40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Прочие выплаты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0000020400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20,00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</w:rPr>
            </w:pPr>
          </w:p>
        </w:tc>
      </w:tr>
      <w:tr w:rsidR="006651A9">
        <w:trPr>
          <w:trHeight w:val="2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Резервный фонд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3,00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</w:rPr>
            </w:pPr>
          </w:p>
        </w:tc>
      </w:tr>
      <w:tr w:rsidR="006651A9">
        <w:trPr>
          <w:trHeight w:val="2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Резервный фонд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0000000705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3,00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</w:p>
          <w:p w:rsidR="006651A9" w:rsidRDefault="00B00CA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2910,00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Непрограммные расходы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</w:p>
          <w:p w:rsidR="006651A9" w:rsidRDefault="00B00CA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2910,00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Непрограммные расходы в сфере управления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1312,20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1007,80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304,40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1476,80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Уплата налогов и сборов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851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43,60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Уплата налогов и сборов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852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2,40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Работы услуги по содержанию имущества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Прочие работы услуги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49,00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Увеличение стоимости материальных запасов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24,40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216,70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216,70</w:t>
            </w: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0000051180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6651A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0000051180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216,70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216,70</w:t>
            </w: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6651A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0000051180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166,50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166,50</w:t>
            </w: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lastRenderedPageBreak/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002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6651A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6651A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6651A9" w:rsidRDefault="00B00CA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0000051180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50,2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50,2</w:t>
            </w: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</w:p>
          <w:p w:rsidR="006651A9" w:rsidRDefault="00B00CA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193,60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0000024799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193,60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0000024799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193,60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0000024799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148,70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0000024799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44,90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0000024799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200,50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Дорожное хозяйство (дорожный фонд)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200,50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Дорожный фонд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0000031522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200,50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Жилищно-комунальное хозяйство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005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180,00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Расходы на благоустройство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0000060500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180,00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Культура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008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550,40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Коммунальные услуги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0000092300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247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550,40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110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</w:rPr>
              <w:t>357,70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802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110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01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0000049202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321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</w:rPr>
              <w:t>357,70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6651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6651A9">
        <w:trPr>
          <w:trHeight w:val="21"/>
          <w:tblHeader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B00CAB">
            <w:pPr>
              <w:snapToGrid w:val="0"/>
              <w:spacing w:line="276" w:lineRule="auto"/>
              <w:rPr>
                <w:rFonts w:ascii="Times New Roman" w:eastAsia="Times New Roman" w:hAnsi="Times New Roman"/>
                <w:spacing w:val="-6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</w:rPr>
              <w:lastRenderedPageBreak/>
              <w:t>ВСЕГО РАСХОДОВ: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1A9" w:rsidRDefault="006651A9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1A9" w:rsidRDefault="00B00CAB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</w:rPr>
              <w:t>6298,10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1A9" w:rsidRDefault="00B00CA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216,70</w:t>
            </w:r>
          </w:p>
        </w:tc>
      </w:tr>
    </w:tbl>
    <w:p w:rsidR="006651A9" w:rsidRDefault="006651A9">
      <w:pPr>
        <w:rPr>
          <w:rFonts w:ascii="Times New Roman" w:eastAsia="Times New Roman" w:hAnsi="Times New Roman"/>
          <w:szCs w:val="28"/>
        </w:rPr>
      </w:pPr>
    </w:p>
    <w:p w:rsidR="006651A9" w:rsidRDefault="006651A9">
      <w:pPr>
        <w:jc w:val="right"/>
        <w:rPr>
          <w:rFonts w:ascii="Times New Roman" w:eastAsia="Times New Roman" w:hAnsi="Times New Roman"/>
          <w:szCs w:val="28"/>
        </w:rPr>
      </w:pPr>
    </w:p>
    <w:p w:rsidR="006651A9" w:rsidRDefault="006651A9">
      <w:pPr>
        <w:jc w:val="right"/>
        <w:rPr>
          <w:rFonts w:ascii="Times New Roman" w:eastAsia="Times New Roman" w:hAnsi="Times New Roman"/>
          <w:szCs w:val="28"/>
        </w:rPr>
      </w:pPr>
    </w:p>
    <w:p w:rsidR="006651A9" w:rsidRDefault="006651A9">
      <w:pPr>
        <w:jc w:val="both"/>
        <w:rPr>
          <w:rFonts w:ascii="Times New Roman" w:eastAsia="Times New Roman" w:hAnsi="Times New Roman"/>
          <w:color w:val="000011"/>
          <w:sz w:val="20"/>
        </w:rPr>
      </w:pPr>
    </w:p>
    <w:sectPr w:rsidR="006651A9">
      <w:pgSz w:w="11906" w:h="16838"/>
      <w:pgMar w:top="1985" w:right="1701" w:bottom="1701" w:left="1701" w:header="720" w:footer="720" w:gutter="0"/>
      <w:cols w:space="720"/>
      <w:docGrid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6651A9"/>
    <w:rsid w:val="006651A9"/>
    <w:rsid w:val="00B00CAB"/>
    <w:rsid w:val="00DA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2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2025-02-07T01:53:00Z</cp:lastPrinted>
  <dcterms:created xsi:type="dcterms:W3CDTF">2025-02-07T02:01:00Z</dcterms:created>
  <dcterms:modified xsi:type="dcterms:W3CDTF">2025-02-10T01:02:00Z</dcterms:modified>
  <cp:version>0900.0000.01</cp:version>
</cp:coreProperties>
</file>